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1D7" w:rsidRDefault="00705860">
      <w:pPr>
        <w:pStyle w:val="a3"/>
        <w:jc w:val="center"/>
      </w:pPr>
      <w:r>
        <w:t>Министерство образования и науки Республики Казахстан</w:t>
      </w:r>
    </w:p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t>ВКТУ им.Д.Серикбаева</w:t>
      </w:r>
    </w:p>
    <w:p w:rsidR="007301D7" w:rsidRDefault="00976777">
      <w:pPr>
        <w:pStyle w:val="a3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5EC9195" wp14:editId="3F99FA4A">
            <wp:simplePos x="0" y="0"/>
            <wp:positionH relativeFrom="margin">
              <wp:posOffset>152400</wp:posOffset>
            </wp:positionH>
            <wp:positionV relativeFrom="margin">
              <wp:posOffset>231775</wp:posOffset>
            </wp:positionV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301D7" w:rsidRDefault="007301D7">
      <w:pPr>
        <w:pStyle w:val="a3"/>
      </w:pPr>
    </w:p>
    <w:p w:rsidR="007301D7" w:rsidRDefault="00705860">
      <w:pPr>
        <w:pStyle w:val="a3"/>
        <w:ind w:left="6100"/>
      </w:pPr>
      <w:r>
        <w:t>УТВЕРЖДАЮ:</w:t>
      </w:r>
    </w:p>
    <w:p w:rsidR="007301D7" w:rsidRDefault="00705860">
      <w:pPr>
        <w:pStyle w:val="a3"/>
        <w:ind w:left="6100"/>
      </w:pPr>
      <w:r>
        <w:t>Декан ШИТиИС:</w:t>
      </w:r>
    </w:p>
    <w:p w:rsidR="007301D7" w:rsidRDefault="00705860">
      <w:pPr>
        <w:pStyle w:val="a3"/>
        <w:ind w:left="6100"/>
      </w:pPr>
      <w:r>
        <w:t>_____________ Дёмина И.А.</w:t>
      </w:r>
    </w:p>
    <w:p w:rsidR="007301D7" w:rsidRDefault="00705860">
      <w:pPr>
        <w:pStyle w:val="a3"/>
        <w:ind w:left="6100"/>
      </w:pPr>
      <w:r>
        <w:t>_____________ 20</w:t>
      </w:r>
      <w:permStart w:id="797643113" w:edGrp="everyone"/>
      <w:r w:rsidR="00036281">
        <w:rPr>
          <w:lang w:val="kk-KZ"/>
        </w:rPr>
        <w:t>21</w:t>
      </w:r>
      <w:permEnd w:id="797643113"/>
      <w:r>
        <w:t xml:space="preserve"> г.</w:t>
      </w:r>
    </w:p>
    <w:p w:rsidR="007301D7" w:rsidRDefault="007301D7">
      <w:pPr>
        <w:pStyle w:val="a3"/>
      </w:pPr>
    </w:p>
    <w:p w:rsidR="007301D7" w:rsidRDefault="007301D7">
      <w:pPr>
        <w:pStyle w:val="a3"/>
      </w:pPr>
    </w:p>
    <w:p w:rsidR="007301D7" w:rsidRDefault="007301D7">
      <w:pPr>
        <w:pStyle w:val="a3"/>
      </w:pPr>
    </w:p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rPr>
          <w:b/>
        </w:rPr>
        <w:t>ЦИФРОВАЯ ОБРАБОТКА РАДИОТЕХНИЧЕСКИХ СИГНАЛОВ</w:t>
      </w:r>
    </w:p>
    <w:p w:rsidR="007301D7" w:rsidRDefault="00705860">
      <w:pPr>
        <w:pStyle w:val="a3"/>
        <w:jc w:val="center"/>
      </w:pPr>
      <w:r>
        <w:t>Рабочая учебная программа (силлабус)</w:t>
      </w:r>
    </w:p>
    <w:p w:rsidR="007301D7" w:rsidRDefault="007301D7">
      <w:pPr>
        <w:pStyle w:val="a3"/>
      </w:pPr>
    </w:p>
    <w:p w:rsidR="007301D7" w:rsidRDefault="007301D7">
      <w:pPr>
        <w:pStyle w:val="a3"/>
      </w:pPr>
      <w:permStart w:id="951460557" w:edGrp="none"/>
    </w:p>
    <w:p w:rsidR="007301D7" w:rsidRDefault="007301D7">
      <w:pPr>
        <w:pStyle w:val="a3"/>
      </w:pPr>
    </w:p>
    <w:p w:rsidR="007301D7" w:rsidRDefault="007301D7">
      <w:pPr>
        <w:pStyle w:val="a3"/>
      </w:pPr>
    </w:p>
    <w:p w:rsidR="007301D7" w:rsidRDefault="00705860">
      <w:pPr>
        <w:pStyle w:val="a3"/>
      </w:pPr>
      <w:r>
        <w:t>Образовательная программа: 6B06201 Радиотехника, электроника и телекоммуникации</w:t>
      </w:r>
    </w:p>
    <w:p w:rsidR="007301D7" w:rsidRDefault="00705860">
      <w:pPr>
        <w:pStyle w:val="a3"/>
      </w:pPr>
      <w:r>
        <w:t>Код дисциплины: CORS3307</w:t>
      </w:r>
    </w:p>
    <w:p w:rsidR="007301D7" w:rsidRDefault="00705860">
      <w:pPr>
        <w:pStyle w:val="a3"/>
      </w:pPr>
      <w:r>
        <w:t>Количество кредитов: 5</w:t>
      </w:r>
    </w:p>
    <w:p w:rsidR="007301D7" w:rsidRDefault="00705860">
      <w:pPr>
        <w:pStyle w:val="a3"/>
      </w:pPr>
      <w:r>
        <w:t>Цикл: ПД</w:t>
      </w:r>
    </w:p>
    <w:p w:rsidR="007301D7" w:rsidRDefault="00705860">
      <w:pPr>
        <w:pStyle w:val="a3"/>
      </w:pPr>
      <w:r>
        <w:t>Компонент: КВ</w:t>
      </w:r>
    </w:p>
    <w:p w:rsidR="007301D7" w:rsidRDefault="007301D7">
      <w:pPr>
        <w:pStyle w:val="a3"/>
      </w:pPr>
    </w:p>
    <w:p w:rsidR="007301D7" w:rsidRDefault="007301D7">
      <w:pPr>
        <w:pStyle w:val="a3"/>
      </w:pPr>
    </w:p>
    <w:p w:rsidR="007301D7" w:rsidRDefault="007301D7">
      <w:pPr>
        <w:pStyle w:val="a3"/>
      </w:pPr>
    </w:p>
    <w:p w:rsidR="007301D7" w:rsidRDefault="007301D7">
      <w:pPr>
        <w:pStyle w:val="a3"/>
      </w:pPr>
    </w:p>
    <w:p w:rsidR="007301D7" w:rsidRDefault="007301D7">
      <w:pPr>
        <w:pStyle w:val="a3"/>
      </w:pPr>
    </w:p>
    <w:p w:rsidR="007301D7" w:rsidRDefault="007301D7">
      <w:pPr>
        <w:pStyle w:val="a3"/>
      </w:pPr>
    </w:p>
    <w:p w:rsidR="007301D7" w:rsidRDefault="007301D7">
      <w:pPr>
        <w:pStyle w:val="a3"/>
      </w:pPr>
    </w:p>
    <w:p w:rsidR="007301D7" w:rsidRDefault="007301D7">
      <w:pPr>
        <w:pStyle w:val="a3"/>
      </w:pPr>
    </w:p>
    <w:p w:rsidR="007301D7" w:rsidRDefault="007301D7">
      <w:pPr>
        <w:pStyle w:val="a3"/>
      </w:pPr>
    </w:p>
    <w:p w:rsidR="007301D7" w:rsidRDefault="007301D7">
      <w:pPr>
        <w:pStyle w:val="a3"/>
      </w:pPr>
    </w:p>
    <w:p w:rsidR="007301D7" w:rsidRDefault="007301D7">
      <w:pPr>
        <w:pStyle w:val="a3"/>
      </w:pPr>
    </w:p>
    <w:p w:rsidR="007301D7" w:rsidRDefault="007301D7">
      <w:pPr>
        <w:pStyle w:val="a3"/>
      </w:pPr>
    </w:p>
    <w:permEnd w:id="951460557"/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t>Усть-Каменогорск, 20</w:t>
      </w:r>
      <w:permStart w:id="1700352941" w:edGrp="everyone"/>
      <w:r w:rsidR="00036281">
        <w:rPr>
          <w:lang w:val="kk-KZ"/>
        </w:rPr>
        <w:t>21</w:t>
      </w:r>
      <w:permEnd w:id="1700352941"/>
      <w:r>
        <w:br w:type="page"/>
      </w:r>
    </w:p>
    <w:p w:rsidR="007301D7" w:rsidRDefault="00705860">
      <w:pPr>
        <w:pStyle w:val="a3"/>
        <w:ind w:firstLine="567"/>
      </w:pPr>
      <w:r>
        <w:lastRenderedPageBreak/>
        <w:t>Рабочая учебная программа (силлабус) разработана в школе «ШИТиИС»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7301D7" w:rsidRDefault="007301D7">
      <w:pPr>
        <w:pStyle w:val="a3"/>
      </w:pPr>
    </w:p>
    <w:p w:rsidR="007301D7" w:rsidRDefault="00705860">
      <w:pPr>
        <w:pStyle w:val="a3"/>
      </w:pPr>
      <w:r>
        <w:t>Одобрено учебно-методическим советом школы</w:t>
      </w:r>
    </w:p>
    <w:p w:rsidR="007301D7" w:rsidRDefault="007301D7">
      <w:pPr>
        <w:pStyle w:val="a3"/>
      </w:pPr>
    </w:p>
    <w:p w:rsidR="007301D7" w:rsidRDefault="00705860">
      <w:pPr>
        <w:pStyle w:val="a3"/>
        <w:tabs>
          <w:tab w:val="left" w:pos="6500"/>
        </w:tabs>
      </w:pPr>
      <w:r>
        <w:t>Председатель</w:t>
      </w:r>
      <w:r>
        <w:tab/>
      </w:r>
      <w:permStart w:id="846092641" w:edGrp="everyone"/>
      <w:r>
        <w:t>Блинаева Е.В.</w:t>
      </w:r>
      <w:permEnd w:id="846092641"/>
    </w:p>
    <w:p w:rsidR="007301D7" w:rsidRDefault="00705860">
      <w:pPr>
        <w:pStyle w:val="a3"/>
      </w:pPr>
      <w:r>
        <w:t xml:space="preserve">Дата    </w:t>
      </w:r>
      <w:permStart w:id="1695708647" w:edGrp="everyone"/>
      <w:r w:rsidR="00E001BB">
        <w:t>19.11</w:t>
      </w:r>
      <w:r>
        <w:t>.20</w:t>
      </w:r>
      <w:r w:rsidR="00E001BB">
        <w:t>21</w:t>
      </w:r>
      <w:permEnd w:id="1695708647"/>
      <w:r>
        <w:t xml:space="preserve"> г.   протокол </w:t>
      </w:r>
      <w:permStart w:id="610019254" w:edGrp="everyone"/>
      <w:r>
        <w:t>0</w:t>
      </w:r>
      <w:r w:rsidR="00E001BB">
        <w:t>2</w:t>
      </w:r>
      <w:permEnd w:id="610019254"/>
    </w:p>
    <w:p w:rsidR="007301D7" w:rsidRDefault="007301D7">
      <w:pPr>
        <w:pStyle w:val="a3"/>
      </w:pPr>
    </w:p>
    <w:p w:rsidR="007301D7" w:rsidRDefault="00705860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Баталова М.Е.</w:t>
      </w:r>
    </w:p>
    <w:p w:rsidR="007301D7" w:rsidRDefault="00705860">
      <w:pPr>
        <w:pStyle w:val="a3"/>
        <w:tabs>
          <w:tab w:val="left" w:pos="6500"/>
        </w:tabs>
        <w:ind w:left="6500" w:hanging="6500"/>
        <w:jc w:val="left"/>
      </w:pPr>
      <w:r>
        <w:tab/>
        <w:t>6B06201</w:t>
      </w:r>
    </w:p>
    <w:p w:rsidR="007301D7" w:rsidRDefault="007301D7">
      <w:pPr>
        <w:pStyle w:val="a3"/>
      </w:pPr>
    </w:p>
    <w:p w:rsidR="007301D7" w:rsidRDefault="00705860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1435049407" w:edGrp="everyone"/>
      <w:r w:rsidR="00036281">
        <w:rPr>
          <w:lang w:val="kk-KZ"/>
        </w:rPr>
        <w:t>Ерсаинова Ж.Е</w:t>
      </w:r>
      <w:r>
        <w:t>.</w:t>
      </w:r>
      <w:permEnd w:id="1435049407"/>
    </w:p>
    <w:p w:rsidR="007301D7" w:rsidRDefault="00705860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1275014672" w:edGrp="everyone"/>
      <w:r>
        <w:t xml:space="preserve"> преподаватель</w:t>
      </w:r>
      <w:permEnd w:id="1275014672"/>
    </w:p>
    <w:p w:rsidR="007301D7" w:rsidRDefault="007301D7">
      <w:pPr>
        <w:pStyle w:val="a3"/>
      </w:pPr>
    </w:p>
    <w:p w:rsidR="007301D7" w:rsidRDefault="007301D7">
      <w:pPr>
        <w:pStyle w:val="a3"/>
      </w:pPr>
    </w:p>
    <w:p w:rsidR="007301D7" w:rsidRDefault="00705860">
      <w:pPr>
        <w:pStyle w:val="a3"/>
      </w:pPr>
      <w:r>
        <w:br w:type="page"/>
      </w:r>
    </w:p>
    <w:p w:rsidR="007301D7" w:rsidRDefault="00705860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rPr>
          <w:b/>
        </w:rPr>
        <w:t>1.1 Краткое описание дисциплины</w:t>
      </w:r>
    </w:p>
    <w:p w:rsidR="007301D7" w:rsidRDefault="007301D7">
      <w:pPr>
        <w:pStyle w:val="a3"/>
      </w:pPr>
    </w:p>
    <w:p w:rsidR="007301D7" w:rsidRDefault="00705860">
      <w:pPr>
        <w:pStyle w:val="a3"/>
        <w:ind w:firstLine="567"/>
      </w:pPr>
      <w:permStart w:id="1401831573" w:edGrp="none"/>
      <w:r>
        <w:t>Введение в цифровую обработку сигналов. Сигналы и их преобразования при цифровой обработке. Математические модели дискретных сигналов. Спектр дискретного сигнала. Алгоритм цифровой фильтрации сигналов на основе дискретного преобразования Фурье. Дискретное преобразование Фурье и его свойства.</w:t>
      </w:r>
    </w:p>
    <w:permEnd w:id="1401831573"/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7301D7" w:rsidRDefault="007301D7">
      <w:pPr>
        <w:pStyle w:val="a3"/>
      </w:pPr>
    </w:p>
    <w:p w:rsidR="007301D7" w:rsidRDefault="00705860">
      <w:pPr>
        <w:pStyle w:val="a3"/>
        <w:ind w:firstLine="567"/>
      </w:pPr>
      <w:permStart w:id="964765756" w:edGrp="none"/>
      <w:r>
        <w:t>Цель изучения дисциплины:</w:t>
      </w:r>
    </w:p>
    <w:p w:rsidR="007301D7" w:rsidRDefault="00705860">
      <w:pPr>
        <w:pStyle w:val="a3"/>
        <w:ind w:firstLine="567"/>
      </w:pPr>
      <w:r>
        <w:t>Целью дисциплины является изучение базовых вопросов дискретизации сигналов по времени, их цифрового представления, цифровой фильтрации, спектрально-корреляционного анализа, многоскоростной обработки, переноса и преобразования спектров, применения методов ЦОС в многоканальных системах связи и многоканального полосового анализа–синтеза сигналов.</w:t>
      </w:r>
    </w:p>
    <w:p w:rsidR="007301D7" w:rsidRDefault="007301D7">
      <w:pPr>
        <w:pStyle w:val="a3"/>
      </w:pPr>
    </w:p>
    <w:p w:rsidR="007301D7" w:rsidRDefault="00705860">
      <w:pPr>
        <w:pStyle w:val="a3"/>
        <w:ind w:firstLine="567"/>
      </w:pPr>
      <w:r>
        <w:t>Задачи изучения дисциплины:</w:t>
      </w:r>
    </w:p>
    <w:p w:rsidR="007301D7" w:rsidRDefault="00705860">
      <w:pPr>
        <w:pStyle w:val="a3"/>
        <w:ind w:firstLine="567"/>
      </w:pPr>
      <w:r>
        <w:t>- По окончании изучения дисциплины студенты должны получить необходимые для дальнейшей работы объём знании, умений и приобрести навыки практической деятельности.</w:t>
      </w:r>
    </w:p>
    <w:permEnd w:id="964765756"/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rPr>
          <w:b/>
        </w:rPr>
        <w:t>1.3 Результаты обучения</w:t>
      </w:r>
    </w:p>
    <w:p w:rsidR="007301D7" w:rsidRDefault="007301D7">
      <w:pPr>
        <w:pStyle w:val="a3"/>
      </w:pPr>
    </w:p>
    <w:p w:rsidR="007301D7" w:rsidRDefault="00705860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7301D7" w:rsidRDefault="007301D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9"/>
        <w:gridCol w:w="3902"/>
        <w:gridCol w:w="3617"/>
      </w:tblGrid>
      <w:tr w:rsidR="007301D7">
        <w:trPr>
          <w:tblHeader/>
        </w:trPr>
        <w:tc>
          <w:tcPr>
            <w:tcW w:w="1119" w:type="pct"/>
            <w:vMerge w:val="restart"/>
          </w:tcPr>
          <w:p w:rsidR="007301D7" w:rsidRDefault="00705860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7301D7" w:rsidRDefault="00705860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7301D7" w:rsidTr="0079205A">
        <w:trPr>
          <w:tblHeader/>
        </w:trPr>
        <w:tc>
          <w:tcPr>
            <w:tcW w:w="0" w:type="auto"/>
            <w:vMerge/>
          </w:tcPr>
          <w:p w:rsidR="007301D7" w:rsidRDefault="007301D7">
            <w:pPr>
              <w:pStyle w:val="a3"/>
            </w:pPr>
          </w:p>
        </w:tc>
        <w:tc>
          <w:tcPr>
            <w:tcW w:w="2014" w:type="pct"/>
          </w:tcPr>
          <w:p w:rsidR="007301D7" w:rsidRDefault="00705860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7" w:type="pct"/>
          </w:tcPr>
          <w:p w:rsidR="007301D7" w:rsidRDefault="00705860">
            <w:pPr>
              <w:pStyle w:val="a3"/>
              <w:jc w:val="center"/>
            </w:pPr>
            <w:r>
              <w:t>дисциплины</w:t>
            </w:r>
          </w:p>
        </w:tc>
      </w:tr>
      <w:tr w:rsidR="0079205A" w:rsidTr="0079205A">
        <w:trPr>
          <w:trHeight w:val="5288"/>
        </w:trPr>
        <w:tc>
          <w:tcPr>
            <w:tcW w:w="0" w:type="auto"/>
          </w:tcPr>
          <w:p w:rsidR="0079205A" w:rsidRDefault="0079205A">
            <w:pPr>
              <w:pStyle w:val="a3"/>
              <w:rPr>
                <w:szCs w:val="24"/>
              </w:rPr>
            </w:pPr>
            <w:r w:rsidRPr="00AE5AA2">
              <w:rPr>
                <w:szCs w:val="24"/>
              </w:rPr>
              <w:t>KK4 - Знать основы специальных дисциплин в  комплексной инженерной деятельности на основе цело тной системы  научных знаний об окружающем мире</w:t>
            </w:r>
          </w:p>
          <w:p w:rsidR="0079205A" w:rsidRDefault="0079205A">
            <w:pPr>
              <w:pStyle w:val="a3"/>
              <w:rPr>
                <w:szCs w:val="24"/>
              </w:rPr>
            </w:pPr>
          </w:p>
          <w:p w:rsidR="0079205A" w:rsidRDefault="0079205A">
            <w:pPr>
              <w:pStyle w:val="a3"/>
              <w:rPr>
                <w:szCs w:val="24"/>
              </w:rPr>
            </w:pPr>
          </w:p>
          <w:p w:rsidR="0079205A" w:rsidRDefault="0079205A">
            <w:pPr>
              <w:pStyle w:val="a3"/>
            </w:pPr>
            <w:r w:rsidRPr="00AE5AA2">
              <w:rPr>
                <w:szCs w:val="24"/>
              </w:rPr>
              <w:t xml:space="preserve">KK5 - Умение демонстрировать понимание сущности и значения информации в развитии </w:t>
            </w:r>
            <w:r w:rsidRPr="00AE5AA2">
              <w:rPr>
                <w:szCs w:val="24"/>
              </w:rPr>
              <w:lastRenderedPageBreak/>
              <w:t>современного общества, владение основными методами, способами и средствами получения, хранения, переработки информации; использование для решения коммуникативных задач современных технических средств и информационных технологий.</w:t>
            </w:r>
          </w:p>
        </w:tc>
        <w:tc>
          <w:tcPr>
            <w:tcW w:w="0" w:type="auto"/>
          </w:tcPr>
          <w:p w:rsidR="0079205A" w:rsidRDefault="0079205A">
            <w:pPr>
              <w:pStyle w:val="a3"/>
            </w:pPr>
            <w:r w:rsidRPr="00AE5AA2">
              <w:rPr>
                <w:szCs w:val="24"/>
              </w:rPr>
              <w:lastRenderedPageBreak/>
              <w:t>PO7 - Знание и понимание основ специальных дисциплин в  комплексной инженерной деятельности на основе цело тной системы научных знаний об окружающем мире</w:t>
            </w:r>
          </w:p>
          <w:p w:rsidR="0079205A" w:rsidRPr="0079205A" w:rsidRDefault="0079205A" w:rsidP="0079205A"/>
          <w:p w:rsidR="0079205A" w:rsidRPr="0079205A" w:rsidRDefault="0079205A" w:rsidP="00792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05A">
              <w:rPr>
                <w:rFonts w:ascii="Times New Roman" w:hAnsi="Times New Roman" w:cs="Times New Roman"/>
                <w:sz w:val="24"/>
                <w:szCs w:val="24"/>
              </w:rPr>
              <w:t>PO10 - Владеть основными методами, способами и средствами получения, хранения, переработки информации. Использовать для решения коммуникативных задач современные технические средства и информационные технологии.</w:t>
            </w:r>
          </w:p>
          <w:p w:rsidR="0079205A" w:rsidRDefault="0079205A" w:rsidP="0079205A"/>
          <w:p w:rsidR="0079205A" w:rsidRPr="0079205A" w:rsidRDefault="0079205A" w:rsidP="0079205A">
            <w:pPr>
              <w:tabs>
                <w:tab w:val="left" w:pos="1230"/>
              </w:tabs>
            </w:pPr>
            <w:r>
              <w:tab/>
            </w:r>
          </w:p>
        </w:tc>
        <w:tc>
          <w:tcPr>
            <w:tcW w:w="0" w:type="auto"/>
          </w:tcPr>
          <w:p w:rsidR="0079205A" w:rsidRDefault="0079205A">
            <w:pPr>
              <w:pStyle w:val="a3"/>
              <w:ind w:firstLine="567"/>
            </w:pPr>
            <w:permStart w:id="1543062250" w:edGrp="none"/>
            <w:r>
              <w:rPr>
                <w:sz w:val="20"/>
              </w:rPr>
              <w:t>- Сферой профессиональной деятельности является область науки и техники, которая включает совокупность технологий, средств, способов и методов человеческой деятельности, направленных на создание условий для обмена информацией на расстоянии, преобразования информации с помощью электронных средств.</w:t>
            </w:r>
          </w:p>
          <w:p w:rsidR="0079205A" w:rsidRDefault="0079205A">
            <w:pPr>
              <w:pStyle w:val="a3"/>
              <w:ind w:firstLine="567"/>
            </w:pPr>
            <w:r>
              <w:rPr>
                <w:sz w:val="20"/>
              </w:rPr>
              <w:t>- Объектами профессиональной деятельности выпускников являются предприятия, комплексы, учреждения, организации образования и др. объекты, на которых эксплуатируются технологические системы, технические средства,</w:t>
            </w:r>
          </w:p>
          <w:p w:rsidR="0079205A" w:rsidRDefault="0079205A">
            <w:pPr>
              <w:pStyle w:val="a3"/>
              <w:ind w:firstLine="567"/>
            </w:pPr>
            <w:r>
              <w:rPr>
                <w:sz w:val="20"/>
              </w:rPr>
              <w:t xml:space="preserve">- Способность эффективно работать индивидуально и в качестве члена команды, демонстрируя навыки руководства отдельными группами исполнителей, в том числе над междисциплинарными проектами Уметь проявлять личную ответственность, </w:t>
            </w:r>
            <w:r>
              <w:rPr>
                <w:sz w:val="20"/>
              </w:rPr>
              <w:lastRenderedPageBreak/>
              <w:t>приверженность профессиональной этике и нормам ведения профессиональной деятельности.</w:t>
            </w:r>
          </w:p>
          <w:p w:rsidR="0079205A" w:rsidRDefault="0079205A">
            <w:pPr>
              <w:pStyle w:val="a3"/>
              <w:ind w:firstLine="567"/>
            </w:pPr>
            <w:r>
              <w:rPr>
                <w:sz w:val="20"/>
              </w:rPr>
              <w:t>- Осуществлять коммуникации в профессиональной среде и в обществе в целом, в том числе на иностранном языке; анализировать Четко излагать и защищать результаты комплексной инженерной деятельности в области радиотехники и телекоммуникаций.</w:t>
            </w:r>
          </w:p>
          <w:p w:rsidR="0079205A" w:rsidRDefault="0079205A">
            <w:pPr>
              <w:pStyle w:val="a3"/>
              <w:ind w:firstLine="567"/>
            </w:pPr>
            <w:r>
              <w:rPr>
                <w:sz w:val="20"/>
              </w:rPr>
              <w:t>- Знать основы проектирования, строительства, монтажа и эксплуатации технических средств радиоэлектроники, систем и линий связи, компьютерных сетей;требования стандартизации, метрологического обеспечения и безопасности жизнедеятельности при разработке и эксплуатации радиоэлектронных устройств и систем электросвязи; -технические и программно-математические средства защиты информации в телекоммуника-ционных системах</w:t>
            </w:r>
          </w:p>
        </w:tc>
        <w:permEnd w:id="1543062250"/>
      </w:tr>
    </w:tbl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7301D7" w:rsidRDefault="007301D7">
      <w:pPr>
        <w:pStyle w:val="a3"/>
      </w:pPr>
    </w:p>
    <w:p w:rsidR="007301D7" w:rsidRDefault="00705860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7301D7" w:rsidRDefault="00705860">
      <w:pPr>
        <w:pStyle w:val="a3"/>
        <w:ind w:firstLine="567"/>
      </w:pPr>
      <w:permStart w:id="1594502172" w:edGrp="none"/>
      <w:r>
        <w:t>- - приобрести навыки снятия основных характеристик электронных приборов; - уметь выбрать элементную базу для конкретного применения приборов; - диагностировать работоспособность системы.</w:t>
      </w:r>
    </w:p>
    <w:permEnd w:id="1594502172"/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7301D7" w:rsidRDefault="007301D7">
      <w:pPr>
        <w:pStyle w:val="a3"/>
      </w:pPr>
    </w:p>
    <w:p w:rsidR="007301D7" w:rsidRDefault="00705860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7301D7" w:rsidRDefault="00705860">
      <w:pPr>
        <w:pStyle w:val="a3"/>
        <w:ind w:firstLine="567"/>
      </w:pPr>
      <w:permStart w:id="2011059461" w:edGrp="none"/>
      <w:r>
        <w:t xml:space="preserve"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целеобразования,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</w:t>
      </w:r>
      <w:r>
        <w:lastRenderedPageBreak/>
        <w:t>занятий с обучающимися, организованные для оказания помощи в освоении учебного материала.</w:t>
      </w:r>
    </w:p>
    <w:permEnd w:id="2011059461"/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rPr>
          <w:b/>
        </w:rPr>
        <w:t>1.4.3 Формат обучения</w:t>
      </w:r>
    </w:p>
    <w:p w:rsidR="007301D7" w:rsidRDefault="007301D7">
      <w:pPr>
        <w:pStyle w:val="a3"/>
      </w:pPr>
    </w:p>
    <w:p w:rsidR="007301D7" w:rsidRDefault="00705860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7301D7" w:rsidRDefault="00705860">
      <w:pPr>
        <w:pStyle w:val="a3"/>
        <w:ind w:firstLine="567"/>
      </w:pPr>
      <w:permStart w:id="850091118" w:edGrp="none"/>
      <w:r>
        <w:t>Рабочая программа предназначен для традиционное, дистанционное и смешанное обучение.</w:t>
      </w:r>
    </w:p>
    <w:permEnd w:id="850091118"/>
    <w:p w:rsidR="007301D7" w:rsidRDefault="00705860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7301D7" w:rsidRDefault="00705860">
      <w:pPr>
        <w:pStyle w:val="a3"/>
        <w:ind w:firstLine="567"/>
      </w:pPr>
      <w:permStart w:id="325259551" w:edGrp="none"/>
      <w:r>
        <w:t>Рабочая программа предназначен для традиционное, дистанционное и смешанное обучение.</w:t>
      </w:r>
    </w:p>
    <w:permEnd w:id="325259551"/>
    <w:p w:rsidR="007301D7" w:rsidRDefault="00705860">
      <w:pPr>
        <w:pStyle w:val="a3"/>
        <w:ind w:firstLine="567"/>
      </w:pPr>
      <w:r>
        <w:rPr>
          <w:b/>
          <w:i/>
        </w:rPr>
        <w:t>Смешанное обучение</w:t>
      </w:r>
    </w:p>
    <w:p w:rsidR="007301D7" w:rsidRDefault="00705860">
      <w:pPr>
        <w:pStyle w:val="a3"/>
        <w:ind w:firstLine="567"/>
      </w:pPr>
      <w:permStart w:id="1253996717" w:edGrp="none"/>
      <w:r>
        <w:t>Рабочая программа предназначен для традиционное, дистанционное и смешанное обучение.</w:t>
      </w:r>
    </w:p>
    <w:permEnd w:id="1253996717"/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rPr>
          <w:b/>
        </w:rPr>
        <w:t>1.5 Пререквизиты</w:t>
      </w:r>
    </w:p>
    <w:p w:rsidR="007301D7" w:rsidRDefault="007301D7">
      <w:pPr>
        <w:pStyle w:val="a3"/>
      </w:pPr>
    </w:p>
    <w:p w:rsidR="007301D7" w:rsidRPr="00492BBF" w:rsidRDefault="00492BBF">
      <w:pPr>
        <w:pStyle w:val="a3"/>
        <w:ind w:firstLine="567"/>
        <w:rPr>
          <w:lang w:val="kk-KZ"/>
        </w:rPr>
      </w:pPr>
      <w:permStart w:id="1637363743" w:edGrp="none"/>
      <w:r>
        <w:rPr>
          <w:lang w:val="kk-KZ"/>
        </w:rPr>
        <w:t xml:space="preserve">Математика </w:t>
      </w:r>
    </w:p>
    <w:permEnd w:id="1637363743"/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rPr>
          <w:b/>
        </w:rPr>
        <w:t>1.6 Постреквизиты</w:t>
      </w:r>
    </w:p>
    <w:p w:rsidR="007301D7" w:rsidRDefault="007301D7">
      <w:pPr>
        <w:pStyle w:val="a3"/>
      </w:pPr>
    </w:p>
    <w:p w:rsidR="007301D7" w:rsidRPr="00492BBF" w:rsidRDefault="00492BBF">
      <w:pPr>
        <w:pStyle w:val="a3"/>
        <w:ind w:firstLine="567"/>
        <w:rPr>
          <w:lang w:val="kk-KZ"/>
        </w:rPr>
      </w:pPr>
      <w:permStart w:id="1581341911" w:edGrp="none"/>
      <w:r>
        <w:rPr>
          <w:lang w:val="kk-KZ"/>
        </w:rPr>
        <w:t>Цифровые устройства</w:t>
      </w:r>
      <w:bookmarkStart w:id="0" w:name="_GoBack"/>
      <w:bookmarkEnd w:id="0"/>
    </w:p>
    <w:permEnd w:id="1581341911"/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rPr>
          <w:b/>
        </w:rPr>
        <w:t>1.7 Трудоемкость дисциплины</w:t>
      </w:r>
    </w:p>
    <w:p w:rsidR="007301D7" w:rsidRDefault="007301D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7301D7">
        <w:trPr>
          <w:tblHeader/>
        </w:trPr>
        <w:tc>
          <w:tcPr>
            <w:tcW w:w="3500" w:type="pct"/>
          </w:tcPr>
          <w:p w:rsidR="007301D7" w:rsidRDefault="00705860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7301D7" w:rsidRDefault="00705860">
            <w:pPr>
              <w:pStyle w:val="a3"/>
              <w:jc w:val="center"/>
            </w:pPr>
            <w:r>
              <w:t>часы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15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30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30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75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экзамен</w:t>
            </w:r>
          </w:p>
        </w:tc>
      </w:tr>
    </w:tbl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rPr>
          <w:b/>
        </w:rPr>
        <w:t>2 СОДЕРЖАНИЕ ДИСЦИПЛИНЫ</w:t>
      </w:r>
    </w:p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rPr>
          <w:b/>
        </w:rPr>
        <w:t>2.1 Тематический план</w:t>
      </w:r>
    </w:p>
    <w:p w:rsidR="007301D7" w:rsidRDefault="007301D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7301D7">
        <w:trPr>
          <w:tblHeader/>
        </w:trPr>
        <w:tc>
          <w:tcPr>
            <w:tcW w:w="147" w:type="pct"/>
          </w:tcPr>
          <w:p w:rsidR="007301D7" w:rsidRDefault="00705860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7301D7" w:rsidRDefault="00705860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7301D7" w:rsidRDefault="0070586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7301D7" w:rsidRDefault="0070586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301D7">
        <w:tc>
          <w:tcPr>
            <w:tcW w:w="0" w:type="auto"/>
            <w:gridSpan w:val="4"/>
          </w:tcPr>
          <w:p w:rsidR="007301D7" w:rsidRDefault="00705860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permStart w:id="2020553090" w:edGrp="none"/>
            <w:r>
              <w:t>1</w:t>
            </w:r>
          </w:p>
        </w:tc>
        <w:tc>
          <w:tcPr>
            <w:tcW w:w="0" w:type="auto"/>
          </w:tcPr>
          <w:p w:rsidR="007301D7" w:rsidRDefault="0079205A">
            <w:pPr>
              <w:pStyle w:val="a3"/>
            </w:pPr>
            <w:r>
              <w:rPr>
                <w:b/>
                <w:sz w:val="22"/>
              </w:rPr>
              <w:t xml:space="preserve">Тема 1. 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t>Введение в цифровую обработку сигналов. Сигналы и их преобразования при цифровой обработке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301D7" w:rsidRDefault="0079205A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t>Математические модели дискретных сигналов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301D7" w:rsidRDefault="0079205A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t>Спектр дискретного сигнала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301D7" w:rsidRDefault="0079205A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t>Квантование сигналов по уровню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lastRenderedPageBreak/>
              <w:t>5</w:t>
            </w:r>
          </w:p>
        </w:tc>
        <w:tc>
          <w:tcPr>
            <w:tcW w:w="0" w:type="auto"/>
          </w:tcPr>
          <w:p w:rsidR="007301D7" w:rsidRDefault="0079205A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t>Цифровое кодирование сигнала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301D7" w:rsidRDefault="0079205A">
            <w:pPr>
              <w:pStyle w:val="a3"/>
            </w:pPr>
            <w:r>
              <w:rPr>
                <w:b/>
                <w:sz w:val="22"/>
              </w:rPr>
              <w:t xml:space="preserve">Тема 6. 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t>Математические описания и характеристики дискретных систем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301D7" w:rsidRDefault="0079205A">
            <w:pPr>
              <w:pStyle w:val="a3"/>
            </w:pPr>
            <w:r>
              <w:rPr>
                <w:b/>
                <w:sz w:val="22"/>
              </w:rPr>
              <w:t xml:space="preserve">Тема 7. 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t>Передаточная функция и частотная характеристика дискретной системы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301D7" w:rsidRDefault="0079205A">
            <w:pPr>
              <w:pStyle w:val="a3"/>
            </w:pPr>
            <w:r>
              <w:rPr>
                <w:b/>
                <w:sz w:val="22"/>
              </w:rPr>
              <w:t xml:space="preserve">Тема 8. 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t>Алгоритм цифровой фильтрации сигналов на основе дискретного преобразования Фурье Дискретное преобразование Фурье и его свойства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301D7" w:rsidRDefault="0079205A">
            <w:pPr>
              <w:pStyle w:val="a3"/>
            </w:pPr>
            <w:r>
              <w:rPr>
                <w:b/>
                <w:sz w:val="22"/>
              </w:rPr>
              <w:t xml:space="preserve">Тема 9. 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t>Алгоритм цифровой фильтрации конечных последовательностей на основе ДПФ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301D7" w:rsidRDefault="0079205A">
            <w:pPr>
              <w:pStyle w:val="a3"/>
            </w:pPr>
            <w:r>
              <w:rPr>
                <w:b/>
                <w:sz w:val="22"/>
              </w:rPr>
              <w:t xml:space="preserve">Тема 10. 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t>Анализаторы спектра сигналов на основе дискретного преобразования Фурье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7301D7" w:rsidRDefault="0079205A">
            <w:pPr>
              <w:pStyle w:val="a3"/>
            </w:pPr>
            <w:r>
              <w:rPr>
                <w:b/>
                <w:sz w:val="22"/>
              </w:rPr>
              <w:t xml:space="preserve">Тема 11. 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t>Cпектрально-корреляционный анализ дискретных случайных сигналов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301D7" w:rsidRDefault="0079205A">
            <w:pPr>
              <w:pStyle w:val="a3"/>
            </w:pPr>
            <w:r>
              <w:rPr>
                <w:b/>
                <w:sz w:val="22"/>
              </w:rPr>
              <w:t xml:space="preserve">Тема 12. 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t>Алгоритмы быстрого преобразования Фурье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301D7" w:rsidRDefault="0079205A">
            <w:pPr>
              <w:pStyle w:val="a3"/>
            </w:pPr>
            <w:r>
              <w:rPr>
                <w:b/>
                <w:sz w:val="22"/>
              </w:rPr>
              <w:t xml:space="preserve">Тема 13. 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t>Цифровая обработка сигналов в многоканальных системах связи с частотным уплотнением каналов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7301D7" w:rsidRDefault="0079205A">
            <w:pPr>
              <w:pStyle w:val="a3"/>
            </w:pPr>
            <w:r>
              <w:rPr>
                <w:b/>
                <w:sz w:val="22"/>
              </w:rPr>
              <w:t xml:space="preserve">Тема 14. 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t>Частотное разделение групповых сигналов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301D7" w:rsidRDefault="0079205A">
            <w:pPr>
              <w:pStyle w:val="a3"/>
            </w:pPr>
            <w:r>
              <w:rPr>
                <w:b/>
                <w:sz w:val="22"/>
              </w:rPr>
              <w:t>Тема 15.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t>Системы многоканального полосового анализа – синтеза сигналов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permEnd w:id="2020553090"/>
      <w:tr w:rsidR="007301D7">
        <w:tc>
          <w:tcPr>
            <w:tcW w:w="0" w:type="auto"/>
            <w:gridSpan w:val="2"/>
          </w:tcPr>
          <w:p w:rsidR="007301D7" w:rsidRDefault="00705860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permStart w:id="1562738635" w:edGrp="none"/>
            <w:r>
              <w:rPr>
                <w:b/>
              </w:rPr>
              <w:t>15</w:t>
            </w:r>
            <w:permEnd w:id="1562738635"/>
          </w:p>
        </w:tc>
        <w:tc>
          <w:tcPr>
            <w:tcW w:w="0" w:type="auto"/>
          </w:tcPr>
          <w:p w:rsidR="007301D7" w:rsidRDefault="007301D7">
            <w:pPr>
              <w:pStyle w:val="a3"/>
            </w:pPr>
          </w:p>
        </w:tc>
      </w:tr>
      <w:tr w:rsidR="007301D7">
        <w:tc>
          <w:tcPr>
            <w:tcW w:w="0" w:type="auto"/>
            <w:gridSpan w:val="4"/>
          </w:tcPr>
          <w:p w:rsidR="007301D7" w:rsidRDefault="00705860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permStart w:id="899164126" w:edGrp="none"/>
            <w:r>
              <w:t>1</w:t>
            </w:r>
          </w:p>
        </w:tc>
        <w:tc>
          <w:tcPr>
            <w:tcW w:w="0" w:type="auto"/>
          </w:tcPr>
          <w:p w:rsidR="007301D7" w:rsidRDefault="0079205A">
            <w:pPr>
              <w:pStyle w:val="a3"/>
            </w:pPr>
            <w:r>
              <w:rPr>
                <w:b/>
                <w:sz w:val="22"/>
              </w:rPr>
              <w:t>Тема 1.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t>Дискретизация аналоговых сигналов. Исследование дискретизации низкочастотных сигналов.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</w:pPr>
            <w:r>
              <w:rPr>
                <w:b/>
                <w:sz w:val="22"/>
              </w:rPr>
              <w:t>Тема 2.</w:t>
            </w:r>
            <w:r w:rsidR="0079205A">
              <w:rPr>
                <w:b/>
                <w:sz w:val="22"/>
              </w:rPr>
              <w:t xml:space="preserve"> 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t>Дискретизация аналоговых сигналов. Исследование восстановления сигнала из его дискретной выборки.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301D7" w:rsidRDefault="0079205A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t>Дискретизация аналоговых сигналов. Исследование полосовой дискретизации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301D7" w:rsidRDefault="0079205A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t>Расчет спектра мощности дискретных сигналов. Исследование разрешающей способности спектра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301D7" w:rsidRDefault="0079205A">
            <w:pPr>
              <w:pStyle w:val="a3"/>
            </w:pPr>
            <w:r>
              <w:rPr>
                <w:b/>
                <w:sz w:val="22"/>
              </w:rPr>
              <w:t xml:space="preserve">Тема 5. 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t>Расчет спектра мощности дискретных сигналов. Исследование растекания спектра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301D7" w:rsidRDefault="0079205A">
            <w:pPr>
              <w:pStyle w:val="a3"/>
            </w:pPr>
            <w:r>
              <w:rPr>
                <w:b/>
                <w:sz w:val="22"/>
              </w:rPr>
              <w:t xml:space="preserve">Тема 6. </w:t>
            </w:r>
          </w:p>
          <w:p w:rsidR="007301D7" w:rsidRDefault="00705860">
            <w:pPr>
              <w:pStyle w:val="a3"/>
            </w:pPr>
            <w:r>
              <w:rPr>
                <w:sz w:val="22"/>
              </w:rPr>
              <w:lastRenderedPageBreak/>
              <w:t>Расчет спектра мощности дискретных сигналов. Исследование влияния усреднения на качество спектра мощности случайных сигналов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permEnd w:id="899164126"/>
      <w:tr w:rsidR="007301D7">
        <w:tc>
          <w:tcPr>
            <w:tcW w:w="0" w:type="auto"/>
            <w:gridSpan w:val="2"/>
          </w:tcPr>
          <w:p w:rsidR="007301D7" w:rsidRDefault="00705860">
            <w:pPr>
              <w:pStyle w:val="a3"/>
            </w:pPr>
            <w:r>
              <w:rPr>
                <w:b/>
              </w:rPr>
              <w:lastRenderedPageBreak/>
              <w:t>БАРЛЫҒЫ / ИТОГО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permStart w:id="1448952981" w:edGrp="none"/>
            <w:r>
              <w:rPr>
                <w:b/>
              </w:rPr>
              <w:t>12</w:t>
            </w:r>
            <w:permEnd w:id="1448952981"/>
          </w:p>
        </w:tc>
        <w:tc>
          <w:tcPr>
            <w:tcW w:w="0" w:type="auto"/>
          </w:tcPr>
          <w:p w:rsidR="007301D7" w:rsidRDefault="007301D7">
            <w:pPr>
              <w:pStyle w:val="a3"/>
            </w:pPr>
          </w:p>
        </w:tc>
      </w:tr>
    </w:tbl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7301D7" w:rsidRDefault="007301D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7301D7">
        <w:trPr>
          <w:trHeight w:val="1229"/>
          <w:tblHeader/>
        </w:trPr>
        <w:tc>
          <w:tcPr>
            <w:tcW w:w="1026" w:type="pct"/>
          </w:tcPr>
          <w:p w:rsidR="007301D7" w:rsidRDefault="00705860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7301D7" w:rsidRDefault="00705860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7301D7" w:rsidRDefault="00705860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7301D7" w:rsidRDefault="00705860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7301D7" w:rsidRDefault="0070586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7301D7" w:rsidRDefault="0070586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</w:pPr>
            <w:permStart w:id="2133525303" w:edGrp="none"/>
            <w:r>
              <w:rPr>
                <w:sz w:val="22"/>
              </w:rPr>
              <w:t>Анализ характеристик цифровых фильтров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</w:pPr>
            <w:r>
              <w:rPr>
                <w:sz w:val="22"/>
              </w:rPr>
              <w:t>Изучить общие закономерности передачи информации по каналам связи, потенциальные возможности способов передачи и приема сигналов, сравниваются системы связи, обсуждаются основные направления построения систем.</w:t>
            </w: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45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1-4</w:t>
            </w:r>
          </w:p>
        </w:tc>
      </w:tr>
      <w:permEnd w:id="2133525303"/>
    </w:tbl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7301D7" w:rsidRDefault="007301D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7301D7">
        <w:trPr>
          <w:tblHeader/>
        </w:trPr>
        <w:tc>
          <w:tcPr>
            <w:tcW w:w="1250" w:type="pct"/>
            <w:vMerge w:val="restart"/>
          </w:tcPr>
          <w:p w:rsidR="007301D7" w:rsidRDefault="0070586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7301D7" w:rsidRDefault="00705860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7301D7">
        <w:trPr>
          <w:tblHeader/>
        </w:trPr>
        <w:tc>
          <w:tcPr>
            <w:tcW w:w="0" w:type="auto"/>
            <w:vMerge/>
          </w:tcPr>
          <w:p w:rsidR="007301D7" w:rsidRDefault="007301D7">
            <w:pPr>
              <w:pStyle w:val="a3"/>
            </w:pPr>
          </w:p>
        </w:tc>
        <w:tc>
          <w:tcPr>
            <w:tcW w:w="250" w:type="pct"/>
          </w:tcPr>
          <w:p w:rsidR="007301D7" w:rsidRDefault="00705860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7301D7" w:rsidRDefault="00705860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7301D7" w:rsidRDefault="00705860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7301D7" w:rsidRDefault="00705860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7301D7" w:rsidRDefault="00705860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7301D7" w:rsidRDefault="00705860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7301D7" w:rsidRDefault="00705860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7301D7" w:rsidRDefault="00705860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7301D7" w:rsidRDefault="00705860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7301D7" w:rsidRDefault="00705860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7301D7" w:rsidRDefault="00705860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7301D7" w:rsidRDefault="00705860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7301D7" w:rsidRDefault="00705860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7301D7" w:rsidRDefault="00705860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7301D7" w:rsidRDefault="00705860">
            <w:pPr>
              <w:pStyle w:val="a3"/>
              <w:jc w:val="center"/>
            </w:pPr>
            <w:r>
              <w:t>15</w:t>
            </w:r>
          </w:p>
        </w:tc>
      </w:tr>
      <w:tr w:rsidR="007301D7">
        <w:tc>
          <w:tcPr>
            <w:tcW w:w="0" w:type="auto"/>
            <w:gridSpan w:val="16"/>
          </w:tcPr>
          <w:p w:rsidR="007301D7" w:rsidRDefault="00705860">
            <w:pPr>
              <w:pStyle w:val="a3"/>
              <w:jc w:val="center"/>
            </w:pPr>
            <w:r>
              <w:t>Білімі /Знание</w:t>
            </w:r>
          </w:p>
        </w:tc>
      </w:tr>
      <w:tr w:rsidR="007301D7">
        <w:tc>
          <w:tcPr>
            <w:tcW w:w="0" w:type="auto"/>
          </w:tcPr>
          <w:p w:rsidR="007301D7" w:rsidRDefault="007301D7">
            <w:pPr>
              <w:pStyle w:val="a3"/>
            </w:pPr>
            <w:permStart w:id="314072320" w:edGrp="none"/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</w:tr>
      <w:permEnd w:id="314072320"/>
      <w:tr w:rsidR="007301D7">
        <w:tc>
          <w:tcPr>
            <w:tcW w:w="0" w:type="auto"/>
            <w:gridSpan w:val="16"/>
          </w:tcPr>
          <w:p w:rsidR="007301D7" w:rsidRDefault="00705860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7301D7">
        <w:tc>
          <w:tcPr>
            <w:tcW w:w="0" w:type="auto"/>
          </w:tcPr>
          <w:p w:rsidR="007301D7" w:rsidRDefault="007301D7">
            <w:pPr>
              <w:pStyle w:val="a3"/>
            </w:pPr>
            <w:permStart w:id="1103379911" w:edGrp="none"/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</w:tr>
      <w:permEnd w:id="1103379911"/>
      <w:tr w:rsidR="007301D7">
        <w:tc>
          <w:tcPr>
            <w:tcW w:w="0" w:type="auto"/>
            <w:gridSpan w:val="16"/>
          </w:tcPr>
          <w:p w:rsidR="007301D7" w:rsidRDefault="00705860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7301D7">
        <w:tc>
          <w:tcPr>
            <w:tcW w:w="0" w:type="auto"/>
          </w:tcPr>
          <w:p w:rsidR="007301D7" w:rsidRDefault="007301D7">
            <w:pPr>
              <w:pStyle w:val="a3"/>
            </w:pPr>
            <w:permStart w:id="1901937847" w:edGrp="none"/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</w:tr>
      <w:permEnd w:id="1901937847"/>
      <w:tr w:rsidR="007301D7">
        <w:tc>
          <w:tcPr>
            <w:tcW w:w="0" w:type="auto"/>
            <w:gridSpan w:val="16"/>
          </w:tcPr>
          <w:p w:rsidR="007301D7" w:rsidRDefault="00705860">
            <w:pPr>
              <w:pStyle w:val="a3"/>
              <w:jc w:val="center"/>
            </w:pPr>
            <w:r>
              <w:t>Талдау / Анализ</w:t>
            </w:r>
          </w:p>
        </w:tc>
      </w:tr>
      <w:tr w:rsidR="007301D7">
        <w:tc>
          <w:tcPr>
            <w:tcW w:w="0" w:type="auto"/>
          </w:tcPr>
          <w:p w:rsidR="007301D7" w:rsidRDefault="007301D7">
            <w:pPr>
              <w:pStyle w:val="a3"/>
            </w:pPr>
            <w:permStart w:id="1024612445" w:edGrp="none"/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</w:tr>
      <w:permEnd w:id="1024612445"/>
    </w:tbl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rPr>
          <w:b/>
        </w:rPr>
        <w:t>3 ОЦЕНКА ЗНАНИЙ ОБУЧАЮЩЕГОСЯ</w:t>
      </w:r>
    </w:p>
    <w:p w:rsidR="007301D7" w:rsidRDefault="007301D7">
      <w:pPr>
        <w:pStyle w:val="a3"/>
      </w:pPr>
    </w:p>
    <w:p w:rsidR="007301D7" w:rsidRDefault="00705860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</w:t>
      </w:r>
      <w:r>
        <w:lastRenderedPageBreak/>
        <w:t>Система контроля может сочетать письменные и устные, групповые и индивидуальные формы.</w:t>
      </w:r>
    </w:p>
    <w:p w:rsidR="007301D7" w:rsidRDefault="007301D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3"/>
        <w:gridCol w:w="2144"/>
        <w:gridCol w:w="1068"/>
      </w:tblGrid>
      <w:tr w:rsidR="007301D7">
        <w:trPr>
          <w:tblHeader/>
        </w:trPr>
        <w:tc>
          <w:tcPr>
            <w:tcW w:w="500" w:type="pct"/>
          </w:tcPr>
          <w:p w:rsidR="007301D7" w:rsidRDefault="00705860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7301D7" w:rsidRDefault="0070586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7301D7" w:rsidRDefault="00705860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7301D7" w:rsidRDefault="00705860">
            <w:pPr>
              <w:pStyle w:val="a3"/>
              <w:jc w:val="center"/>
            </w:pPr>
            <w:r>
              <w:t>Итого</w:t>
            </w:r>
          </w:p>
        </w:tc>
      </w:tr>
      <w:tr w:rsidR="007301D7">
        <w:tc>
          <w:tcPr>
            <w:tcW w:w="0" w:type="auto"/>
            <w:vMerge w:val="restart"/>
          </w:tcPr>
          <w:p w:rsidR="007301D7" w:rsidRDefault="00705860">
            <w:pPr>
              <w:pStyle w:val="a3"/>
              <w:jc w:val="center"/>
            </w:pPr>
            <w:permStart w:id="1767706513" w:edGrp="everyone" w:colFirst="1" w:colLast="1"/>
            <w:permStart w:id="780689405" w:edGrp="everyone" w:colFirst="2" w:colLast="2"/>
            <w:r>
              <w:t>1-й рубежный контроль</w:t>
            </w:r>
          </w:p>
        </w:tc>
        <w:tc>
          <w:tcPr>
            <w:tcW w:w="0" w:type="auto"/>
          </w:tcPr>
          <w:p w:rsidR="007301D7" w:rsidRDefault="007301D7">
            <w:pPr>
              <w:pStyle w:val="a3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7301D7" w:rsidRDefault="00705860">
            <w:pPr>
              <w:pStyle w:val="a3"/>
              <w:jc w:val="center"/>
            </w:pPr>
            <w:r>
              <w:t>0-100</w:t>
            </w:r>
          </w:p>
        </w:tc>
      </w:tr>
      <w:tr w:rsidR="007301D7">
        <w:tc>
          <w:tcPr>
            <w:tcW w:w="0" w:type="auto"/>
            <w:vMerge/>
          </w:tcPr>
          <w:p w:rsidR="007301D7" w:rsidRDefault="007301D7">
            <w:pPr>
              <w:pStyle w:val="a3"/>
              <w:jc w:val="center"/>
            </w:pPr>
            <w:permStart w:id="611729949" w:edGrp="everyone" w:colFirst="1" w:colLast="1"/>
            <w:permStart w:id="1548878719" w:edGrp="everyone" w:colFirst="2" w:colLast="2"/>
            <w:permStart w:id="197133738" w:edGrp="everyone" w:colFirst="4" w:colLast="4"/>
            <w:permEnd w:id="1767706513"/>
            <w:permEnd w:id="780689405"/>
          </w:p>
        </w:tc>
        <w:tc>
          <w:tcPr>
            <w:tcW w:w="0" w:type="auto"/>
          </w:tcPr>
          <w:p w:rsidR="007301D7" w:rsidRDefault="007301D7">
            <w:pPr>
              <w:pStyle w:val="a3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301D7" w:rsidRDefault="007301D7">
            <w:pPr>
              <w:pStyle w:val="a3"/>
              <w:jc w:val="center"/>
            </w:pPr>
          </w:p>
        </w:tc>
      </w:tr>
      <w:tr w:rsidR="007301D7">
        <w:tc>
          <w:tcPr>
            <w:tcW w:w="0" w:type="auto"/>
            <w:vMerge/>
          </w:tcPr>
          <w:p w:rsidR="007301D7" w:rsidRDefault="007301D7">
            <w:pPr>
              <w:pStyle w:val="a3"/>
              <w:jc w:val="center"/>
            </w:pPr>
            <w:permStart w:id="1580232446" w:edGrp="everyone" w:colFirst="1" w:colLast="1"/>
            <w:permStart w:id="1617634922" w:edGrp="everyone" w:colFirst="2" w:colLast="2"/>
            <w:permEnd w:id="611729949"/>
            <w:permEnd w:id="1548878719"/>
            <w:permEnd w:id="197133738"/>
          </w:p>
        </w:tc>
        <w:tc>
          <w:tcPr>
            <w:tcW w:w="0" w:type="auto"/>
          </w:tcPr>
          <w:p w:rsidR="007301D7" w:rsidRDefault="007301D7">
            <w:pPr>
              <w:pStyle w:val="a3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301D7" w:rsidRDefault="007301D7">
            <w:pPr>
              <w:pStyle w:val="a3"/>
              <w:jc w:val="center"/>
            </w:pPr>
          </w:p>
        </w:tc>
      </w:tr>
      <w:tr w:rsidR="007301D7">
        <w:tc>
          <w:tcPr>
            <w:tcW w:w="0" w:type="auto"/>
            <w:vMerge w:val="restart"/>
          </w:tcPr>
          <w:p w:rsidR="007301D7" w:rsidRDefault="00705860">
            <w:pPr>
              <w:pStyle w:val="a3"/>
              <w:jc w:val="center"/>
            </w:pPr>
            <w:permStart w:id="1151286827" w:edGrp="everyone" w:colFirst="1" w:colLast="1"/>
            <w:permStart w:id="1239897255" w:edGrp="everyone" w:colFirst="2" w:colLast="2"/>
            <w:permEnd w:id="1580232446"/>
            <w:permEnd w:id="1617634922"/>
            <w:r>
              <w:t>2-й рубежный контроль</w:t>
            </w:r>
          </w:p>
        </w:tc>
        <w:tc>
          <w:tcPr>
            <w:tcW w:w="0" w:type="auto"/>
          </w:tcPr>
          <w:p w:rsidR="007301D7" w:rsidRDefault="007301D7">
            <w:pPr>
              <w:pStyle w:val="a3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7301D7" w:rsidRDefault="00705860">
            <w:pPr>
              <w:pStyle w:val="a3"/>
              <w:jc w:val="center"/>
            </w:pPr>
            <w:r>
              <w:t>0-100</w:t>
            </w:r>
          </w:p>
        </w:tc>
      </w:tr>
      <w:tr w:rsidR="007301D7">
        <w:tc>
          <w:tcPr>
            <w:tcW w:w="0" w:type="auto"/>
            <w:vMerge/>
          </w:tcPr>
          <w:p w:rsidR="007301D7" w:rsidRDefault="007301D7">
            <w:pPr>
              <w:pStyle w:val="a3"/>
              <w:jc w:val="center"/>
            </w:pPr>
            <w:permStart w:id="844391611" w:edGrp="everyone" w:colFirst="1" w:colLast="1"/>
            <w:permStart w:id="1578987703" w:edGrp="everyone" w:colFirst="2" w:colLast="2"/>
            <w:permStart w:id="1635203518" w:edGrp="everyone" w:colFirst="4" w:colLast="4"/>
            <w:permEnd w:id="1151286827"/>
            <w:permEnd w:id="1239897255"/>
          </w:p>
        </w:tc>
        <w:tc>
          <w:tcPr>
            <w:tcW w:w="0" w:type="auto"/>
          </w:tcPr>
          <w:p w:rsidR="007301D7" w:rsidRDefault="007301D7">
            <w:pPr>
              <w:pStyle w:val="a3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301D7" w:rsidRDefault="007301D7">
            <w:pPr>
              <w:pStyle w:val="a3"/>
              <w:jc w:val="center"/>
            </w:pPr>
          </w:p>
        </w:tc>
      </w:tr>
      <w:tr w:rsidR="007301D7">
        <w:tc>
          <w:tcPr>
            <w:tcW w:w="0" w:type="auto"/>
            <w:vMerge/>
          </w:tcPr>
          <w:p w:rsidR="007301D7" w:rsidRDefault="007301D7">
            <w:pPr>
              <w:pStyle w:val="a3"/>
              <w:jc w:val="center"/>
            </w:pPr>
            <w:permStart w:id="1677744209" w:edGrp="everyone" w:colFirst="1" w:colLast="1"/>
            <w:permStart w:id="884348503" w:edGrp="everyone" w:colFirst="2" w:colLast="2"/>
            <w:permEnd w:id="844391611"/>
            <w:permEnd w:id="1578987703"/>
            <w:permEnd w:id="1635203518"/>
          </w:p>
        </w:tc>
        <w:tc>
          <w:tcPr>
            <w:tcW w:w="0" w:type="auto"/>
          </w:tcPr>
          <w:p w:rsidR="007301D7" w:rsidRDefault="007301D7">
            <w:pPr>
              <w:pStyle w:val="a3"/>
            </w:pPr>
          </w:p>
        </w:tc>
        <w:tc>
          <w:tcPr>
            <w:tcW w:w="0" w:type="auto"/>
          </w:tcPr>
          <w:p w:rsidR="007301D7" w:rsidRDefault="007301D7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7301D7" w:rsidRDefault="007301D7">
            <w:pPr>
              <w:pStyle w:val="a3"/>
              <w:jc w:val="center"/>
            </w:pPr>
          </w:p>
        </w:tc>
      </w:tr>
      <w:permEnd w:id="1677744209"/>
      <w:permEnd w:id="884348503"/>
      <w:tr w:rsidR="00976777" w:rsidTr="0097677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7301D7" w:rsidRDefault="00705860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0-100</w:t>
            </w:r>
          </w:p>
        </w:tc>
      </w:tr>
    </w:tbl>
    <w:p w:rsidR="007301D7" w:rsidRDefault="007301D7">
      <w:pPr>
        <w:pStyle w:val="a3"/>
      </w:pPr>
    </w:p>
    <w:p w:rsidR="007301D7" w:rsidRDefault="00705860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7301D7" w:rsidRDefault="00705860">
      <w:pPr>
        <w:pStyle w:val="a3"/>
        <w:ind w:firstLine="567"/>
      </w:pPr>
      <w:r>
        <w:t>- 40% результата, полученного на экзамене;</w:t>
      </w:r>
    </w:p>
    <w:p w:rsidR="007301D7" w:rsidRDefault="00705860">
      <w:pPr>
        <w:pStyle w:val="a3"/>
        <w:ind w:firstLine="567"/>
      </w:pPr>
      <w:r>
        <w:t>- 60% результатов текущей успеваемости.</w:t>
      </w:r>
    </w:p>
    <w:p w:rsidR="007301D7" w:rsidRDefault="007301D7">
      <w:pPr>
        <w:pStyle w:val="a3"/>
      </w:pPr>
    </w:p>
    <w:p w:rsidR="007301D7" w:rsidRDefault="00705860">
      <w:pPr>
        <w:pStyle w:val="a3"/>
        <w:ind w:firstLine="567"/>
      </w:pPr>
      <w:r>
        <w:t>Формула подсчета итоговой оценки:</w:t>
      </w:r>
    </w:p>
    <w:p w:rsidR="007301D7" w:rsidRDefault="007301D7">
      <w:pPr>
        <w:pStyle w:val="a3"/>
      </w:pPr>
    </w:p>
    <w:p w:rsidR="007301D7" w:rsidRDefault="00705860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7301D7" w:rsidRDefault="007301D7">
      <w:pPr>
        <w:pStyle w:val="a3"/>
      </w:pPr>
    </w:p>
    <w:p w:rsidR="007301D7" w:rsidRDefault="00705860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7301D7" w:rsidRDefault="007301D7">
      <w:pPr>
        <w:pStyle w:val="a3"/>
      </w:pPr>
    </w:p>
    <w:p w:rsidR="007301D7" w:rsidRDefault="00705860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7301D7" w:rsidRDefault="007301D7">
      <w:pPr>
        <w:pStyle w:val="a3"/>
      </w:pPr>
    </w:p>
    <w:p w:rsidR="007301D7" w:rsidRDefault="00705860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7301D7">
        <w:trPr>
          <w:tblHeader/>
        </w:trPr>
        <w:tc>
          <w:tcPr>
            <w:tcW w:w="600" w:type="pct"/>
          </w:tcPr>
          <w:p w:rsidR="007301D7" w:rsidRDefault="00705860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7301D7" w:rsidRDefault="00705860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7301D7" w:rsidRDefault="00705860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7301D7" w:rsidRDefault="00705860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Критерий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7301D7" w:rsidRDefault="00705860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7301D7" w:rsidRDefault="00705860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7301D7" w:rsidRDefault="007301D7">
            <w:pPr>
              <w:pStyle w:val="a3"/>
            </w:pPr>
          </w:p>
        </w:tc>
        <w:tc>
          <w:tcPr>
            <w:tcW w:w="0" w:type="auto"/>
            <w:vMerge/>
          </w:tcPr>
          <w:p w:rsidR="007301D7" w:rsidRDefault="007301D7">
            <w:pPr>
              <w:pStyle w:val="a3"/>
            </w:pP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7301D7" w:rsidRDefault="00705860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7301D7" w:rsidRDefault="00705860">
            <w:pPr>
              <w:pStyle w:val="a3"/>
            </w:pPr>
            <w:r>
              <w:t xml:space="preserve">Теоретическое содержание курса освоено полностью, без </w:t>
            </w:r>
            <w:r>
              <w:lastRenderedPageBreak/>
              <w:t>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7301D7" w:rsidRDefault="007301D7">
            <w:pPr>
              <w:pStyle w:val="a3"/>
            </w:pPr>
          </w:p>
        </w:tc>
        <w:tc>
          <w:tcPr>
            <w:tcW w:w="0" w:type="auto"/>
            <w:vMerge/>
          </w:tcPr>
          <w:p w:rsidR="007301D7" w:rsidRDefault="007301D7">
            <w:pPr>
              <w:pStyle w:val="a3"/>
            </w:pP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lastRenderedPageBreak/>
              <w:t>B-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7301D7" w:rsidRDefault="007301D7">
            <w:pPr>
              <w:pStyle w:val="a3"/>
            </w:pPr>
          </w:p>
        </w:tc>
        <w:tc>
          <w:tcPr>
            <w:tcW w:w="0" w:type="auto"/>
            <w:vMerge/>
          </w:tcPr>
          <w:p w:rsidR="007301D7" w:rsidRDefault="007301D7">
            <w:pPr>
              <w:pStyle w:val="a3"/>
            </w:pP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lastRenderedPageBreak/>
              <w:t>C+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7301D7" w:rsidRDefault="007301D7">
            <w:pPr>
              <w:pStyle w:val="a3"/>
            </w:pPr>
          </w:p>
        </w:tc>
        <w:tc>
          <w:tcPr>
            <w:tcW w:w="0" w:type="auto"/>
            <w:vMerge/>
          </w:tcPr>
          <w:p w:rsidR="007301D7" w:rsidRDefault="007301D7">
            <w:pPr>
              <w:pStyle w:val="a3"/>
            </w:pP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7301D7" w:rsidRDefault="00705860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7301D7" w:rsidRDefault="00705860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7301D7" w:rsidRDefault="007301D7">
            <w:pPr>
              <w:pStyle w:val="a3"/>
            </w:pPr>
          </w:p>
        </w:tc>
        <w:tc>
          <w:tcPr>
            <w:tcW w:w="0" w:type="auto"/>
            <w:vMerge/>
          </w:tcPr>
          <w:p w:rsidR="007301D7" w:rsidRDefault="007301D7">
            <w:pPr>
              <w:pStyle w:val="a3"/>
            </w:pP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7301D7" w:rsidRDefault="007301D7">
            <w:pPr>
              <w:pStyle w:val="a3"/>
            </w:pPr>
          </w:p>
        </w:tc>
        <w:tc>
          <w:tcPr>
            <w:tcW w:w="0" w:type="auto"/>
            <w:vMerge/>
          </w:tcPr>
          <w:p w:rsidR="007301D7" w:rsidRDefault="007301D7">
            <w:pPr>
              <w:pStyle w:val="a3"/>
            </w:pP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7301D7" w:rsidRDefault="007301D7">
            <w:pPr>
              <w:pStyle w:val="a3"/>
            </w:pPr>
          </w:p>
        </w:tc>
        <w:tc>
          <w:tcPr>
            <w:tcW w:w="0" w:type="auto"/>
            <w:vMerge/>
          </w:tcPr>
          <w:p w:rsidR="007301D7" w:rsidRDefault="007301D7">
            <w:pPr>
              <w:pStyle w:val="a3"/>
            </w:pP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7301D7" w:rsidRDefault="00705860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7301D7" w:rsidRDefault="00705860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7301D7"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301D7" w:rsidRDefault="00705860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7301D7" w:rsidRDefault="007301D7">
            <w:pPr>
              <w:pStyle w:val="a3"/>
            </w:pPr>
          </w:p>
        </w:tc>
        <w:tc>
          <w:tcPr>
            <w:tcW w:w="0" w:type="auto"/>
            <w:vMerge/>
          </w:tcPr>
          <w:p w:rsidR="007301D7" w:rsidRDefault="007301D7">
            <w:pPr>
              <w:pStyle w:val="a3"/>
            </w:pPr>
          </w:p>
        </w:tc>
      </w:tr>
    </w:tbl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rPr>
          <w:b/>
        </w:rPr>
        <w:t>4 ПОЛИТИКА ДИСЦИПЛИНЫ</w:t>
      </w:r>
    </w:p>
    <w:p w:rsidR="007301D7" w:rsidRDefault="007301D7">
      <w:pPr>
        <w:pStyle w:val="a3"/>
      </w:pPr>
    </w:p>
    <w:p w:rsidR="007301D7" w:rsidRDefault="00705860">
      <w:pPr>
        <w:pStyle w:val="a3"/>
        <w:ind w:firstLine="567"/>
      </w:pPr>
      <w:permStart w:id="1382227751" w:edGrp="none"/>
      <w:r>
        <w:t>Обучающийся обязан:</w:t>
      </w:r>
    </w:p>
    <w:p w:rsidR="007301D7" w:rsidRDefault="00705860">
      <w:pPr>
        <w:pStyle w:val="a3"/>
        <w:ind w:firstLine="567"/>
      </w:pPr>
      <w:r>
        <w:t>-цели и задачи автоматизации технологических процессов; - знать основные понятия о принципах действия электронных приборов, структуру и технологию изготовления интегральных микросхем, различные аспекты примен-ния элементной базы электроники в практической деятельности инженера;</w:t>
      </w:r>
    </w:p>
    <w:permEnd w:id="1382227751"/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rPr>
          <w:b/>
        </w:rPr>
        <w:t>5.1 Основная литература</w:t>
      </w:r>
    </w:p>
    <w:p w:rsidR="007301D7" w:rsidRDefault="007301D7">
      <w:pPr>
        <w:pStyle w:val="a3"/>
      </w:pPr>
    </w:p>
    <w:p w:rsidR="007301D7" w:rsidRDefault="00705860">
      <w:pPr>
        <w:pStyle w:val="a3"/>
        <w:ind w:firstLine="567"/>
      </w:pPr>
      <w:permStart w:id="931552039" w:edGrp="none"/>
      <w:r>
        <w:t>1. 1 Пухальский Г.И. Цифровые устройства. Санкт-Петербург. Политехника, 2006. 2 Новожилов О.П. Основы цифровой техники. –М.: РадиоСофт, 2004. 3 Пухальский Г.И. Проектирование дискретных устройств на интегральных микросхемах. –М.: Радио и связь,</w:t>
      </w:r>
    </w:p>
    <w:permEnd w:id="931552039"/>
    <w:p w:rsidR="007301D7" w:rsidRDefault="007301D7">
      <w:pPr>
        <w:pStyle w:val="a3"/>
      </w:pPr>
    </w:p>
    <w:p w:rsidR="007301D7" w:rsidRDefault="00705860">
      <w:pPr>
        <w:pStyle w:val="a3"/>
        <w:jc w:val="center"/>
      </w:pPr>
      <w:r>
        <w:rPr>
          <w:b/>
        </w:rPr>
        <w:t>5.2 Дополнительная литература</w:t>
      </w:r>
    </w:p>
    <w:p w:rsidR="007301D7" w:rsidRDefault="007301D7">
      <w:pPr>
        <w:pStyle w:val="a3"/>
      </w:pPr>
    </w:p>
    <w:p w:rsidR="007301D7" w:rsidRDefault="00705860">
      <w:pPr>
        <w:pStyle w:val="a3"/>
        <w:ind w:firstLine="567"/>
      </w:pPr>
      <w:permStart w:id="307580726" w:edGrp="none"/>
      <w:r>
        <w:t>1. 4 Ефимов И.П. Источники питания РЭА: Учебное пособие. - 2-е изд., испр. Ульяновск: УлГТУ, 2002. - 136 с. 5 Жеребцов И.П. Основы электроники. – 5-е изд., перераб. и доп. – Л.: Энергоатомиздат, 1989. 6 Корнев В.А. Основы электроники/Методические указания к выполнению курсового проекта. – Усть-Каменогорск, 2009. – 31 с.</w:t>
      </w:r>
      <w:permEnd w:id="307580726"/>
    </w:p>
    <w:sectPr w:rsidR="007301D7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2DB1" w:rsidRDefault="00342DB1">
      <w:pPr>
        <w:spacing w:after="0" w:line="240" w:lineRule="auto"/>
      </w:pPr>
      <w:r>
        <w:separator/>
      </w:r>
    </w:p>
  </w:endnote>
  <w:endnote w:type="continuationSeparator" w:id="0">
    <w:p w:rsidR="00342DB1" w:rsidRDefault="00342D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2DB1" w:rsidRDefault="00342DB1">
      <w:pPr>
        <w:spacing w:after="0" w:line="240" w:lineRule="auto"/>
      </w:pPr>
      <w:r>
        <w:separator/>
      </w:r>
    </w:p>
  </w:footnote>
  <w:footnote w:type="continuationSeparator" w:id="0">
    <w:p w:rsidR="00342DB1" w:rsidRDefault="00342D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7301D7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301D7" w:rsidRDefault="00705860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301D7" w:rsidRDefault="00705860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7301D7" w:rsidRDefault="00705860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492BBF">
            <w:rPr>
              <w:noProof/>
            </w:rPr>
            <w:t>5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492BBF">
            <w:rPr>
              <w:noProof/>
            </w:rPr>
            <w:t>10</w:t>
          </w:r>
          <w:r>
            <w:fldChar w:fldCharType="end"/>
          </w:r>
        </w:p>
      </w:tc>
    </w:tr>
    <w:tr w:rsidR="007301D7">
      <w:trPr>
        <w:cantSplit/>
        <w:trHeight w:val="310"/>
      </w:trPr>
      <w:tc>
        <w:tcPr>
          <w:tcW w:w="1129" w:type="dxa"/>
          <w:vMerge/>
        </w:tcPr>
        <w:p w:rsidR="007301D7" w:rsidRDefault="007301D7">
          <w:pPr>
            <w:pStyle w:val="a3"/>
          </w:pPr>
        </w:p>
      </w:tc>
      <w:tc>
        <w:tcPr>
          <w:tcW w:w="1921" w:type="dxa"/>
          <w:vAlign w:val="center"/>
        </w:tcPr>
        <w:p w:rsidR="007301D7" w:rsidRDefault="00705860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7301D7" w:rsidRDefault="00705860">
          <w:pPr>
            <w:pStyle w:val="a5"/>
          </w:pPr>
          <w:r>
            <w:t>II ВКГТУ 701.01-III-2019</w:t>
          </w:r>
        </w:p>
        <w:p w:rsidR="007301D7" w:rsidRDefault="00705860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7301D7" w:rsidRDefault="007301D7">
          <w:pPr>
            <w:pStyle w:val="a3"/>
          </w:pPr>
        </w:p>
      </w:tc>
    </w:tr>
  </w:tbl>
  <w:p w:rsidR="007301D7" w:rsidRDefault="007301D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1D7"/>
    <w:rsid w:val="00036281"/>
    <w:rsid w:val="00342DB1"/>
    <w:rsid w:val="00492BBF"/>
    <w:rsid w:val="00705860"/>
    <w:rsid w:val="007301D7"/>
    <w:rsid w:val="0079205A"/>
    <w:rsid w:val="00976777"/>
    <w:rsid w:val="00A83F22"/>
    <w:rsid w:val="00B17598"/>
    <w:rsid w:val="00D4600C"/>
    <w:rsid w:val="00E00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E00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001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E00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001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2019</Words>
  <Characters>11514</Characters>
  <Application>Microsoft Office Word</Application>
  <DocSecurity>0</DocSecurity>
  <Lines>95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Жансая Ерсаинова</cp:lastModifiedBy>
  <cp:revision>2</cp:revision>
  <dcterms:created xsi:type="dcterms:W3CDTF">2022-03-31T05:36:00Z</dcterms:created>
  <dcterms:modified xsi:type="dcterms:W3CDTF">2022-03-31T05:36:00Z</dcterms:modified>
</cp:coreProperties>
</file>